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10" w:rsidRPr="00A70CE0" w:rsidRDefault="00585951" w:rsidP="00597905">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5260580</wp:posOffset>
                </wp:positionH>
                <wp:positionV relativeFrom="paragraph">
                  <wp:posOffset>-342899</wp:posOffset>
                </wp:positionV>
                <wp:extent cx="910590" cy="456960"/>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910590" cy="456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85951" w:rsidRPr="00585951" w:rsidRDefault="00585951" w:rsidP="00585951">
                            <w:pPr>
                              <w:jc w:val="center"/>
                              <w:rPr>
                                <w:color w:val="000000" w:themeColor="text1"/>
                              </w:rPr>
                            </w:pPr>
                            <w:r>
                              <w:rPr>
                                <w:rFonts w:hint="eastAsia"/>
                              </w:rPr>
                              <w:t>別</w:t>
                            </w:r>
                            <w:r>
                              <w:rPr>
                                <w:rFonts w:hint="eastAsia"/>
                                <w:color w:val="000000" w:themeColor="text1"/>
                              </w:rPr>
                              <w:t>別添</w:t>
                            </w:r>
                            <w:r w:rsidRPr="00585951">
                              <w:rPr>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4.2pt;margin-top:-27pt;width:7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" filled="f" stroked="f" strokeweight="1pt">
                <v:textbox>
                  <w:txbxContent>
                    <w:p w:rsidR="00585951" w:rsidRPr="00585951" w:rsidRDefault="00585951" w:rsidP="00585951">
                      <w:pPr>
                        <w:jc w:val="center"/>
                        <w:rPr>
                          <w:rFonts w:hint="eastAsia"/>
                          <w:color w:val="000000" w:themeColor="text1"/>
                        </w:rPr>
                      </w:pPr>
                      <w:r>
                        <w:rPr>
                          <w:rFonts w:hint="eastAsia"/>
                        </w:rPr>
                        <w:t>別</w:t>
                      </w:r>
                      <w:r>
                        <w:rPr>
                          <w:rFonts w:hint="eastAsia"/>
                          <w:color w:val="000000" w:themeColor="text1"/>
                        </w:rPr>
                        <w:t>別添</w:t>
                      </w:r>
                      <w:r w:rsidRPr="00585951">
                        <w:rPr>
                          <w:color w:val="000000" w:themeColor="text1"/>
                        </w:rPr>
                        <w:t>２</w:t>
                      </w:r>
                    </w:p>
                  </w:txbxContent>
                </v:textbox>
              </v:rect>
            </w:pict>
          </mc:Fallback>
        </mc:AlternateContent>
      </w:r>
      <w:r w:rsidR="00597905" w:rsidRPr="00A70CE0">
        <w:rPr>
          <w:rFonts w:asciiTheme="majorEastAsia" w:eastAsiaTheme="majorEastAsia" w:hAnsiTheme="majorEastAsia" w:hint="eastAsia"/>
          <w:sz w:val="28"/>
          <w:szCs w:val="28"/>
        </w:rPr>
        <w:t>新型コロナウイルス感染症で影響を受ける事業者の皆様へ</w:t>
      </w:r>
    </w:p>
    <w:p w:rsidR="00B336FE" w:rsidRPr="00A70CE0" w:rsidRDefault="00AE0E7A" w:rsidP="00597905">
      <w:pPr>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hint="eastAsia"/>
          <w:b/>
          <w:sz w:val="24"/>
          <w:szCs w:val="24"/>
          <w:bdr w:val="single" w:sz="4" w:space="0" w:color="auto"/>
          <w:shd w:val="pct15" w:color="auto" w:fill="FFFFFF"/>
        </w:rPr>
        <w:t xml:space="preserve">１　</w:t>
      </w:r>
      <w:r w:rsidR="00B336FE" w:rsidRPr="00A70CE0">
        <w:rPr>
          <w:rFonts w:asciiTheme="majorEastAsia" w:eastAsiaTheme="majorEastAsia" w:hAnsiTheme="majorEastAsia" w:hint="eastAsia"/>
          <w:b/>
          <w:sz w:val="24"/>
          <w:szCs w:val="24"/>
          <w:bdr w:val="single" w:sz="4" w:space="0" w:color="auto"/>
          <w:shd w:val="pct15" w:color="auto" w:fill="FFFFFF"/>
        </w:rPr>
        <w:t>資金繰り</w:t>
      </w:r>
      <w:r w:rsidR="005768BE">
        <w:rPr>
          <w:rFonts w:asciiTheme="majorEastAsia" w:eastAsiaTheme="majorEastAsia" w:hAnsiTheme="majorEastAsia" w:hint="eastAsia"/>
          <w:b/>
          <w:sz w:val="24"/>
          <w:szCs w:val="24"/>
          <w:bdr w:val="single" w:sz="4" w:space="0" w:color="auto"/>
          <w:shd w:val="pct15" w:color="auto" w:fill="FFFFFF"/>
        </w:rPr>
        <w:t>等</w:t>
      </w:r>
      <w:r w:rsidR="00B336FE" w:rsidRPr="00A70CE0">
        <w:rPr>
          <w:rFonts w:asciiTheme="majorEastAsia" w:eastAsiaTheme="majorEastAsia" w:hAnsiTheme="majorEastAsia" w:hint="eastAsia"/>
          <w:b/>
          <w:sz w:val="24"/>
          <w:szCs w:val="24"/>
          <w:bdr w:val="single" w:sz="4" w:space="0" w:color="auto"/>
          <w:shd w:val="pct15" w:color="auto" w:fill="FFFFFF"/>
        </w:rPr>
        <w:t xml:space="preserve">に関する支援　　　　　　　　　　　　　　　　　　　　　　　　　　　</w:t>
      </w:r>
      <w:r w:rsidR="00156375" w:rsidRPr="00A70CE0">
        <w:rPr>
          <w:rFonts w:asciiTheme="majorEastAsia" w:eastAsiaTheme="majorEastAsia" w:hAnsiTheme="majorEastAsia" w:hint="eastAsia"/>
          <w:b/>
          <w:sz w:val="24"/>
          <w:szCs w:val="24"/>
          <w:bdr w:val="single" w:sz="4" w:space="0" w:color="auto"/>
          <w:shd w:val="pct15" w:color="auto" w:fill="FFFFFF"/>
        </w:rPr>
        <w:t xml:space="preserve">　　　</w:t>
      </w:r>
    </w:p>
    <w:p w:rsidR="00C31209" w:rsidRPr="00A70CE0" w:rsidRDefault="006F6B9C" w:rsidP="00C31209">
      <w:pPr>
        <w:ind w:firstLineChars="100" w:firstLine="241"/>
        <w:rPr>
          <w:rFonts w:asciiTheme="majorEastAsia" w:eastAsiaTheme="majorEastAsia" w:hAnsiTheme="majorEastAsia"/>
          <w:b/>
          <w:sz w:val="24"/>
          <w:szCs w:val="24"/>
        </w:rPr>
      </w:pPr>
      <w:r w:rsidRPr="00A70CE0">
        <w:rPr>
          <w:rFonts w:asciiTheme="majorEastAsia" w:eastAsiaTheme="majorEastAsia" w:hAnsiTheme="majorEastAsia" w:hint="eastAsia"/>
          <w:b/>
          <w:sz w:val="24"/>
          <w:szCs w:val="24"/>
        </w:rPr>
        <w:t>〇福岡県制度融資「緊急経済対策資金」による支援</w:t>
      </w:r>
      <w:r w:rsidR="00096BFD" w:rsidRPr="00A70CE0">
        <w:rPr>
          <w:rFonts w:asciiTheme="majorEastAsia" w:eastAsiaTheme="majorEastAsia" w:hAnsiTheme="majorEastAsia" w:hint="eastAsia"/>
          <w:b/>
          <w:sz w:val="24"/>
          <w:szCs w:val="24"/>
        </w:rPr>
        <w:t>等</w:t>
      </w:r>
      <w:r w:rsidR="003B53F8">
        <w:rPr>
          <w:rFonts w:asciiTheme="majorEastAsia" w:eastAsiaTheme="majorEastAsia" w:hAnsiTheme="majorEastAsia" w:hint="eastAsia"/>
          <w:b/>
          <w:sz w:val="24"/>
          <w:szCs w:val="24"/>
        </w:rPr>
        <w:t xml:space="preserve">　　　　　</w:t>
      </w:r>
      <w:r w:rsidR="00C31209" w:rsidRPr="00A70CE0">
        <w:rPr>
          <w:rFonts w:asciiTheme="majorEastAsia" w:eastAsiaTheme="majorEastAsia" w:hAnsiTheme="majorEastAsia" w:hint="eastAsia"/>
          <w:b/>
          <w:sz w:val="18"/>
          <w:szCs w:val="18"/>
        </w:rPr>
        <w:t>福岡県商工部中小企業振興課</w:t>
      </w:r>
    </w:p>
    <w:p w:rsidR="00597905" w:rsidRPr="00A70CE0" w:rsidRDefault="00BA73CD" w:rsidP="00C31209">
      <w:pPr>
        <w:ind w:leftChars="100" w:left="451" w:hangingChars="100" w:hanging="241"/>
        <w:rPr>
          <w:rFonts w:asciiTheme="majorEastAsia" w:eastAsiaTheme="majorEastAsia" w:hAnsiTheme="majorEastAsia"/>
        </w:rPr>
      </w:pPr>
      <w:r w:rsidRPr="00A70CE0">
        <w:rPr>
          <w:rFonts w:asciiTheme="majorEastAsia" w:eastAsiaTheme="majorEastAsia" w:hAnsiTheme="majorEastAsia" w:hint="eastAsia"/>
          <w:b/>
          <w:sz w:val="24"/>
          <w:szCs w:val="24"/>
        </w:rPr>
        <w:t xml:space="preserve">　</w:t>
      </w:r>
      <w:r w:rsidR="00597905" w:rsidRPr="00A70CE0">
        <w:rPr>
          <w:rFonts w:asciiTheme="majorEastAsia" w:eastAsiaTheme="majorEastAsia" w:hAnsiTheme="majorEastAsia" w:hint="eastAsia"/>
        </w:rPr>
        <w:t>新型コロナウイルス感染症の影響を受ける中小・小規模事業者（個人事業主を含む）の皆様に対し、福岡県の融資制度「緊急経済対策資金」による</w:t>
      </w:r>
      <w:r w:rsidR="005768BE">
        <w:rPr>
          <w:rFonts w:asciiTheme="majorEastAsia" w:eastAsiaTheme="majorEastAsia" w:hAnsiTheme="majorEastAsia" w:hint="eastAsia"/>
        </w:rPr>
        <w:t>資金繰り</w:t>
      </w:r>
      <w:r w:rsidR="00597905" w:rsidRPr="00A70CE0">
        <w:rPr>
          <w:rFonts w:asciiTheme="majorEastAsia" w:eastAsiaTheme="majorEastAsia" w:hAnsiTheme="majorEastAsia" w:hint="eastAsia"/>
        </w:rPr>
        <w:t>支援を実施しています。</w:t>
      </w:r>
    </w:p>
    <w:p w:rsidR="00155026" w:rsidRPr="00A70CE0" w:rsidRDefault="00155026" w:rsidP="00B35A10">
      <w:pPr>
        <w:spacing w:line="200" w:lineRule="exact"/>
        <w:ind w:leftChars="100" w:left="420" w:hangingChars="100" w:hanging="210"/>
        <w:rPr>
          <w:rFonts w:asciiTheme="majorEastAsia" w:eastAsiaTheme="majorEastAsia" w:hAnsiTheme="majorEastAsia"/>
        </w:rPr>
      </w:pPr>
    </w:p>
    <w:p w:rsidR="00BA73CD" w:rsidRPr="00A70CE0" w:rsidRDefault="00BA73CD" w:rsidP="00C31209">
      <w:pPr>
        <w:ind w:firstLineChars="100" w:firstLine="241"/>
        <w:rPr>
          <w:rFonts w:asciiTheme="majorEastAsia" w:eastAsiaTheme="majorEastAsia" w:hAnsiTheme="majorEastAsia"/>
          <w:b/>
          <w:sz w:val="18"/>
          <w:szCs w:val="18"/>
        </w:rPr>
      </w:pPr>
      <w:r w:rsidRPr="00A70CE0">
        <w:rPr>
          <w:rFonts w:asciiTheme="majorEastAsia" w:eastAsiaTheme="majorEastAsia" w:hAnsiTheme="majorEastAsia" w:hint="eastAsia"/>
          <w:b/>
          <w:sz w:val="24"/>
          <w:szCs w:val="24"/>
        </w:rPr>
        <w:t>〇</w:t>
      </w:r>
      <w:r w:rsidR="00096BFD" w:rsidRPr="00A70CE0">
        <w:rPr>
          <w:rFonts w:asciiTheme="majorEastAsia" w:eastAsiaTheme="majorEastAsia" w:hAnsiTheme="majorEastAsia" w:hint="eastAsia"/>
          <w:b/>
          <w:sz w:val="24"/>
          <w:szCs w:val="24"/>
        </w:rPr>
        <w:t>経済産業省・中小企業庁による</w:t>
      </w:r>
      <w:r w:rsidRPr="00A70CE0">
        <w:rPr>
          <w:rFonts w:asciiTheme="majorEastAsia" w:eastAsiaTheme="majorEastAsia" w:hAnsiTheme="majorEastAsia" w:hint="eastAsia"/>
          <w:b/>
          <w:sz w:val="24"/>
          <w:szCs w:val="24"/>
        </w:rPr>
        <w:t>強力な資金繰り支援</w:t>
      </w:r>
      <w:r w:rsidR="00096BFD" w:rsidRPr="00A70CE0">
        <w:rPr>
          <w:rFonts w:asciiTheme="majorEastAsia" w:eastAsiaTheme="majorEastAsia" w:hAnsiTheme="majorEastAsia" w:hint="eastAsia"/>
          <w:b/>
          <w:sz w:val="24"/>
          <w:szCs w:val="24"/>
        </w:rPr>
        <w:t>等</w:t>
      </w:r>
      <w:r w:rsidR="003B53F8">
        <w:rPr>
          <w:rFonts w:asciiTheme="majorEastAsia" w:eastAsiaTheme="majorEastAsia" w:hAnsiTheme="majorEastAsia" w:hint="eastAsia"/>
          <w:b/>
          <w:sz w:val="24"/>
          <w:szCs w:val="24"/>
        </w:rPr>
        <w:t xml:space="preserve">　　　　　</w:t>
      </w:r>
      <w:r w:rsidR="00C31209" w:rsidRPr="00A70CE0">
        <w:rPr>
          <w:rFonts w:asciiTheme="majorEastAsia" w:eastAsiaTheme="majorEastAsia" w:hAnsiTheme="majorEastAsia" w:hint="eastAsia"/>
          <w:b/>
          <w:sz w:val="24"/>
          <w:szCs w:val="24"/>
        </w:rPr>
        <w:t xml:space="preserve">　</w:t>
      </w:r>
      <w:r w:rsidR="00C31209" w:rsidRPr="00A70CE0">
        <w:rPr>
          <w:rFonts w:asciiTheme="majorEastAsia" w:eastAsiaTheme="majorEastAsia" w:hAnsiTheme="majorEastAsia" w:hint="eastAsia"/>
          <w:b/>
          <w:sz w:val="18"/>
          <w:szCs w:val="18"/>
        </w:rPr>
        <w:t>経済</w:t>
      </w:r>
      <w:r w:rsidRPr="00A70CE0">
        <w:rPr>
          <w:rFonts w:asciiTheme="majorEastAsia" w:eastAsiaTheme="majorEastAsia" w:hAnsiTheme="majorEastAsia" w:hint="eastAsia"/>
          <w:b/>
          <w:sz w:val="18"/>
          <w:szCs w:val="18"/>
        </w:rPr>
        <w:t>産業省 中小企業庁</w:t>
      </w:r>
    </w:p>
    <w:p w:rsidR="00BA73CD" w:rsidRPr="00A70CE0" w:rsidRDefault="00BA73CD" w:rsidP="00BA73CD">
      <w:pPr>
        <w:ind w:leftChars="200" w:left="420"/>
        <w:rPr>
          <w:rFonts w:asciiTheme="majorEastAsia" w:eastAsiaTheme="majorEastAsia" w:hAnsiTheme="majorEastAsia"/>
        </w:rPr>
      </w:pPr>
      <w:r w:rsidRPr="00A70CE0">
        <w:rPr>
          <w:rFonts w:asciiTheme="majorEastAsia" w:eastAsiaTheme="majorEastAsia" w:hAnsiTheme="majorEastAsia" w:hint="eastAsia"/>
        </w:rPr>
        <w:t>新型コロナウイルス感染症の影響を受けるフリーランス、個人事業主、中小・小規模事業者の皆様を支援するため、</w:t>
      </w:r>
      <w:r w:rsidR="005768BE">
        <w:rPr>
          <w:rFonts w:asciiTheme="majorEastAsia" w:eastAsiaTheme="majorEastAsia" w:hAnsiTheme="majorEastAsia" w:hint="eastAsia"/>
        </w:rPr>
        <w:t>国が</w:t>
      </w:r>
      <w:r w:rsidRPr="00A70CE0">
        <w:rPr>
          <w:rFonts w:asciiTheme="majorEastAsia" w:eastAsiaTheme="majorEastAsia" w:hAnsiTheme="majorEastAsia" w:hint="eastAsia"/>
        </w:rPr>
        <w:t>総額１．６兆円規模の資金繰り支援を実施します。</w:t>
      </w:r>
    </w:p>
    <w:p w:rsidR="00155026" w:rsidRPr="00A70CE0" w:rsidRDefault="00155026" w:rsidP="00B35A10">
      <w:pPr>
        <w:spacing w:line="180" w:lineRule="exact"/>
        <w:ind w:leftChars="200" w:left="420"/>
        <w:rPr>
          <w:rFonts w:asciiTheme="majorEastAsia" w:eastAsiaTheme="majorEastAsia" w:hAnsiTheme="majorEastAsia"/>
        </w:rPr>
      </w:pPr>
    </w:p>
    <w:p w:rsidR="00BA73CD" w:rsidRPr="00A70CE0" w:rsidRDefault="006F6B9C" w:rsidP="00C31209">
      <w:pPr>
        <w:ind w:firstLineChars="100" w:firstLine="241"/>
        <w:rPr>
          <w:rFonts w:asciiTheme="majorEastAsia" w:eastAsiaTheme="majorEastAsia" w:hAnsiTheme="majorEastAsia"/>
          <w:b/>
          <w:sz w:val="18"/>
          <w:szCs w:val="18"/>
        </w:rPr>
      </w:pPr>
      <w:r w:rsidRPr="00A70CE0">
        <w:rPr>
          <w:rFonts w:asciiTheme="majorEastAsia" w:eastAsiaTheme="majorEastAsia" w:hAnsiTheme="majorEastAsia" w:hint="eastAsia"/>
          <w:b/>
          <w:sz w:val="24"/>
          <w:szCs w:val="24"/>
        </w:rPr>
        <w:t>〇</w:t>
      </w:r>
      <w:r w:rsidR="003B53F8">
        <w:rPr>
          <w:rFonts w:asciiTheme="majorEastAsia" w:eastAsiaTheme="majorEastAsia" w:hAnsiTheme="majorEastAsia" w:hint="eastAsia"/>
          <w:b/>
          <w:sz w:val="24"/>
          <w:szCs w:val="24"/>
        </w:rPr>
        <w:t xml:space="preserve">「雇用調整助成金」の特例措置に関するご案内　　　　　</w:t>
      </w:r>
      <w:r w:rsidR="00C31209" w:rsidRPr="00A70CE0">
        <w:rPr>
          <w:rFonts w:asciiTheme="majorEastAsia" w:eastAsiaTheme="majorEastAsia" w:hAnsiTheme="majorEastAsia" w:hint="eastAsia"/>
          <w:b/>
          <w:sz w:val="24"/>
          <w:szCs w:val="24"/>
        </w:rPr>
        <w:t xml:space="preserve">　　　　</w:t>
      </w:r>
      <w:r w:rsidR="00BA73CD" w:rsidRPr="00A70CE0">
        <w:rPr>
          <w:rFonts w:asciiTheme="majorEastAsia" w:eastAsiaTheme="majorEastAsia" w:hAnsiTheme="majorEastAsia" w:hint="eastAsia"/>
          <w:b/>
          <w:sz w:val="18"/>
          <w:szCs w:val="18"/>
        </w:rPr>
        <w:t>厚生労働省 福岡労働局</w:t>
      </w:r>
    </w:p>
    <w:p w:rsidR="00A26A85" w:rsidRPr="00A70CE0" w:rsidRDefault="00DE0B89" w:rsidP="007003F5">
      <w:pPr>
        <w:ind w:leftChars="200" w:left="420"/>
        <w:rPr>
          <w:rFonts w:asciiTheme="majorEastAsia" w:eastAsiaTheme="majorEastAsia" w:hAnsiTheme="majorEastAsia"/>
        </w:rPr>
      </w:pPr>
      <w:r w:rsidRPr="00A70CE0">
        <w:rPr>
          <w:rFonts w:asciiTheme="majorEastAsia" w:eastAsiaTheme="majorEastAsia" w:hAnsiTheme="majorEastAsia" w:hint="eastAsia"/>
        </w:rPr>
        <w:t>新型コロナウイルスの影響により事業活動の縮小を余儀なくされた際、従業員を一時的に休業させるなどして雇用を維持し、一定の要件を満たした場合に国が休業手当、賃金等の一部を助成します。</w:t>
      </w:r>
    </w:p>
    <w:p w:rsidR="003B53F8" w:rsidRPr="00A70CE0" w:rsidRDefault="003B53F8" w:rsidP="00155026">
      <w:pPr>
        <w:spacing w:line="240" w:lineRule="exact"/>
        <w:ind w:leftChars="200" w:left="420"/>
        <w:rPr>
          <w:rFonts w:asciiTheme="majorEastAsia" w:eastAsiaTheme="majorEastAsia" w:hAnsiTheme="majorEastAsia"/>
        </w:rPr>
      </w:pPr>
    </w:p>
    <w:p w:rsidR="00692023" w:rsidRPr="00A70CE0" w:rsidRDefault="00AE0E7A" w:rsidP="00B336FE">
      <w:pP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bdr w:val="single" w:sz="4" w:space="0" w:color="auto"/>
          <w:shd w:val="pct15" w:color="auto" w:fill="FFFFFF"/>
        </w:rPr>
        <w:t xml:space="preserve">２　</w:t>
      </w:r>
      <w:r w:rsidR="00B336FE" w:rsidRPr="00A70CE0">
        <w:rPr>
          <w:rFonts w:asciiTheme="majorEastAsia" w:eastAsiaTheme="majorEastAsia" w:hAnsiTheme="majorEastAsia" w:hint="eastAsia"/>
          <w:b/>
          <w:sz w:val="24"/>
          <w:szCs w:val="24"/>
          <w:bdr w:val="single" w:sz="4" w:space="0" w:color="auto"/>
          <w:shd w:val="pct15" w:color="auto" w:fill="FFFFFF"/>
        </w:rPr>
        <w:t xml:space="preserve">各種相談窓口　　　　　　　　　　　　　　　　　　　　　　　　　　　　　　　</w:t>
      </w:r>
      <w:r w:rsidR="00692023" w:rsidRPr="00A70CE0">
        <w:rPr>
          <w:rFonts w:asciiTheme="majorEastAsia" w:eastAsiaTheme="majorEastAsia" w:hAnsiTheme="majorEastAsia" w:hint="eastAsia"/>
          <w:b/>
          <w:sz w:val="24"/>
          <w:szCs w:val="24"/>
          <w:bdr w:val="single" w:sz="4" w:space="0" w:color="auto"/>
          <w:shd w:val="pct15" w:color="auto" w:fill="FFFFFF"/>
        </w:rPr>
        <w:t xml:space="preserve">　</w:t>
      </w:r>
      <w:r w:rsidR="00156375" w:rsidRPr="00A70CE0">
        <w:rPr>
          <w:rFonts w:asciiTheme="majorEastAsia" w:eastAsiaTheme="majorEastAsia" w:hAnsiTheme="majorEastAsia" w:hint="eastAsia"/>
          <w:b/>
          <w:sz w:val="24"/>
          <w:szCs w:val="24"/>
          <w:bdr w:val="single" w:sz="4" w:space="0" w:color="auto"/>
          <w:shd w:val="pct15" w:color="auto" w:fill="FFFFFF"/>
        </w:rPr>
        <w:t xml:space="preserve">　　</w:t>
      </w:r>
      <w:r w:rsidR="00692023" w:rsidRPr="00A70CE0">
        <w:rPr>
          <w:rFonts w:asciiTheme="majorEastAsia" w:eastAsiaTheme="majorEastAsia" w:hAnsiTheme="majorEastAsia" w:hint="eastAsia"/>
          <w:b/>
          <w:sz w:val="24"/>
          <w:szCs w:val="24"/>
          <w:bdr w:val="single" w:sz="4" w:space="0" w:color="auto"/>
        </w:rPr>
        <w:t xml:space="preserve">　</w:t>
      </w:r>
    </w:p>
    <w:p w:rsidR="005D24C4" w:rsidRPr="00A70CE0" w:rsidRDefault="00692023" w:rsidP="00A70CE0">
      <w:pPr>
        <w:ind w:firstLineChars="100" w:firstLine="241"/>
        <w:rPr>
          <w:rFonts w:asciiTheme="majorEastAsia" w:eastAsiaTheme="majorEastAsia" w:hAnsiTheme="majorEastAsia"/>
          <w:szCs w:val="21"/>
        </w:rPr>
      </w:pPr>
      <w:r w:rsidRPr="00AE0E7A">
        <w:rPr>
          <w:rFonts w:asciiTheme="majorEastAsia" w:eastAsiaTheme="majorEastAsia" w:hAnsiTheme="majorEastAsia" w:hint="eastAsia"/>
          <w:b/>
          <w:sz w:val="24"/>
          <w:szCs w:val="24"/>
        </w:rPr>
        <w:t>〇経営</w:t>
      </w:r>
      <w:r w:rsidR="00156375" w:rsidRPr="00AE0E7A">
        <w:rPr>
          <w:rFonts w:asciiTheme="majorEastAsia" w:eastAsiaTheme="majorEastAsia" w:hAnsiTheme="majorEastAsia" w:hint="eastAsia"/>
          <w:b/>
          <w:sz w:val="24"/>
          <w:szCs w:val="24"/>
        </w:rPr>
        <w:t>・</w:t>
      </w:r>
      <w:r w:rsidRPr="00AE0E7A">
        <w:rPr>
          <w:rFonts w:asciiTheme="majorEastAsia" w:eastAsiaTheme="majorEastAsia" w:hAnsiTheme="majorEastAsia" w:hint="eastAsia"/>
          <w:b/>
          <w:sz w:val="24"/>
          <w:szCs w:val="24"/>
        </w:rPr>
        <w:t>資金繰り</w:t>
      </w:r>
      <w:r w:rsidR="00156375" w:rsidRPr="00AE0E7A">
        <w:rPr>
          <w:rFonts w:asciiTheme="majorEastAsia" w:eastAsiaTheme="majorEastAsia" w:hAnsiTheme="majorEastAsia" w:hint="eastAsia"/>
          <w:b/>
          <w:sz w:val="24"/>
          <w:szCs w:val="24"/>
        </w:rPr>
        <w:t>支援</w:t>
      </w:r>
      <w:r w:rsidRPr="00AE0E7A">
        <w:rPr>
          <w:rFonts w:asciiTheme="majorEastAsia" w:eastAsiaTheme="majorEastAsia" w:hAnsiTheme="majorEastAsia" w:hint="eastAsia"/>
          <w:b/>
          <w:sz w:val="24"/>
          <w:szCs w:val="24"/>
        </w:rPr>
        <w:t>に関すること</w:t>
      </w:r>
      <w:r w:rsidR="004E767F">
        <w:rPr>
          <w:rFonts w:asciiTheme="majorEastAsia" w:eastAsiaTheme="majorEastAsia" w:hAnsiTheme="majorEastAsia" w:hint="eastAsia"/>
          <w:b/>
          <w:sz w:val="18"/>
          <w:szCs w:val="18"/>
        </w:rPr>
        <w:t xml:space="preserve">　　　　　　　　　　　　　　　　　　</w:t>
      </w:r>
      <w:r w:rsidR="00A70CE0" w:rsidRPr="004E767F">
        <w:rPr>
          <w:rFonts w:asciiTheme="majorEastAsia" w:eastAsiaTheme="majorEastAsia" w:hAnsiTheme="majorEastAsia" w:hint="eastAsia"/>
          <w:b/>
          <w:sz w:val="18"/>
          <w:szCs w:val="18"/>
        </w:rPr>
        <w:t>福岡県商工部中小企業振興課</w:t>
      </w:r>
      <w:r w:rsidRPr="00A70CE0">
        <w:rPr>
          <w:rFonts w:asciiTheme="majorEastAsia" w:eastAsiaTheme="majorEastAsia" w:hAnsiTheme="majorEastAsia" w:hint="eastAsia"/>
          <w:szCs w:val="21"/>
        </w:rPr>
        <w:t xml:space="preserve">　</w:t>
      </w:r>
      <w:r w:rsidRPr="00A70CE0">
        <w:rPr>
          <w:rFonts w:asciiTheme="majorEastAsia" w:eastAsiaTheme="majorEastAsia" w:hAnsiTheme="majorEastAsia" w:hint="eastAsia"/>
          <w:b/>
          <w:szCs w:val="21"/>
        </w:rPr>
        <w:t xml:space="preserve">　　　　　　</w:t>
      </w:r>
      <w:r w:rsidR="00156375" w:rsidRPr="00A70CE0">
        <w:rPr>
          <w:rFonts w:asciiTheme="majorEastAsia" w:eastAsiaTheme="majorEastAsia" w:hAnsiTheme="majorEastAsia" w:hint="eastAsia"/>
          <w:b/>
          <w:szCs w:val="21"/>
        </w:rPr>
        <w:t xml:space="preserve">　　　　　　</w:t>
      </w:r>
      <w:r w:rsidR="005D24C4" w:rsidRPr="00A70CE0">
        <w:rPr>
          <w:rFonts w:asciiTheme="majorEastAsia" w:eastAsiaTheme="majorEastAsia" w:hAnsiTheme="majorEastAsia" w:hint="eastAsia"/>
          <w:szCs w:val="21"/>
        </w:rPr>
        <w:t xml:space="preserve">  </w:t>
      </w:r>
    </w:p>
    <w:tbl>
      <w:tblPr>
        <w:tblStyle w:val="a4"/>
        <w:tblW w:w="0" w:type="auto"/>
        <w:tblInd w:w="175" w:type="dxa"/>
        <w:tblLook w:val="04A0" w:firstRow="1" w:lastRow="0" w:firstColumn="1" w:lastColumn="0" w:noHBand="0" w:noVBand="1"/>
      </w:tblPr>
      <w:tblGrid>
        <w:gridCol w:w="3600"/>
        <w:gridCol w:w="3420"/>
        <w:gridCol w:w="2433"/>
      </w:tblGrid>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福岡県商工部中小企業振興課</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福岡市博多区東公園7－7</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092－643－3424</w:t>
            </w:r>
          </w:p>
        </w:tc>
      </w:tr>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福岡中小企業振興事務所</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福岡市博多区吉塚本町9－15</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092－622－1040</w:t>
            </w:r>
          </w:p>
        </w:tc>
      </w:tr>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久留米中小企業振興事務所</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久留米市城南町15－5</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0942</w:t>
            </w:r>
            <w:r w:rsidRPr="00A70CE0">
              <w:rPr>
                <w:rFonts w:asciiTheme="majorEastAsia" w:eastAsiaTheme="majorEastAsia" w:hAnsiTheme="majorEastAsia" w:hint="eastAsia"/>
                <w:szCs w:val="21"/>
              </w:rPr>
              <w:t>－33－7228</w:t>
            </w:r>
          </w:p>
        </w:tc>
      </w:tr>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北九州中小企業振興事務所</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北九州市小倉北区古船場町1－35</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093－512－1540</w:t>
            </w:r>
          </w:p>
        </w:tc>
      </w:tr>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飯塚中小企業振興事務所</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飯塚市吉原町6－12</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0948－22－3561</w:t>
            </w:r>
          </w:p>
        </w:tc>
      </w:tr>
      <w:tr w:rsidR="005768BE" w:rsidTr="004B7E60">
        <w:tc>
          <w:tcPr>
            <w:tcW w:w="360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(公財)福岡</w:t>
            </w:r>
            <w:r>
              <w:rPr>
                <w:rFonts w:asciiTheme="majorEastAsia" w:eastAsiaTheme="majorEastAsia" w:hAnsiTheme="majorEastAsia" w:hint="eastAsia"/>
                <w:szCs w:val="21"/>
              </w:rPr>
              <w:t>県</w:t>
            </w:r>
            <w:r w:rsidRPr="00A70CE0">
              <w:rPr>
                <w:rFonts w:asciiTheme="majorEastAsia" w:eastAsiaTheme="majorEastAsia" w:hAnsiTheme="majorEastAsia" w:hint="eastAsia"/>
                <w:szCs w:val="21"/>
              </w:rPr>
              <w:t>中小企業振興センター</w:t>
            </w:r>
          </w:p>
        </w:tc>
        <w:tc>
          <w:tcPr>
            <w:tcW w:w="3420"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福岡市博多区吉塚本町9－15</w:t>
            </w:r>
          </w:p>
        </w:tc>
        <w:tc>
          <w:tcPr>
            <w:tcW w:w="2433" w:type="dxa"/>
          </w:tcPr>
          <w:p w:rsidR="005768BE" w:rsidRDefault="005768BE" w:rsidP="004E767F">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092－622－5432</w:t>
            </w:r>
          </w:p>
        </w:tc>
      </w:tr>
    </w:tbl>
    <w:p w:rsidR="00A70CE0" w:rsidRPr="00A70CE0" w:rsidRDefault="00156375" w:rsidP="00B35A10">
      <w:pPr>
        <w:spacing w:line="180" w:lineRule="exact"/>
        <w:ind w:rightChars="-39" w:right="-82" w:firstLineChars="100" w:firstLine="210"/>
        <w:rPr>
          <w:rFonts w:asciiTheme="majorEastAsia" w:eastAsiaTheme="majorEastAsia" w:hAnsiTheme="majorEastAsia"/>
          <w:szCs w:val="21"/>
        </w:rPr>
      </w:pPr>
      <w:r w:rsidRPr="00A70CE0">
        <w:rPr>
          <w:rFonts w:asciiTheme="majorEastAsia" w:eastAsiaTheme="majorEastAsia" w:hAnsiTheme="majorEastAsia" w:hint="eastAsia"/>
          <w:szCs w:val="21"/>
        </w:rPr>
        <w:t xml:space="preserve"> </w:t>
      </w:r>
    </w:p>
    <w:p w:rsidR="005D24C4" w:rsidRPr="00A70CE0" w:rsidRDefault="005D24C4" w:rsidP="005D24C4">
      <w:pPr>
        <w:ind w:firstLineChars="100" w:firstLine="241"/>
        <w:rPr>
          <w:rFonts w:asciiTheme="majorEastAsia" w:eastAsiaTheme="majorEastAsia" w:hAnsiTheme="majorEastAsia"/>
          <w:b/>
          <w:szCs w:val="21"/>
        </w:rPr>
      </w:pPr>
      <w:r w:rsidRPr="00AE0E7A">
        <w:rPr>
          <w:rFonts w:asciiTheme="majorEastAsia" w:eastAsiaTheme="majorEastAsia" w:hAnsiTheme="majorEastAsia" w:hint="eastAsia"/>
          <w:b/>
          <w:sz w:val="24"/>
          <w:szCs w:val="24"/>
        </w:rPr>
        <w:t>〇海外ビジネス</w:t>
      </w:r>
      <w:r w:rsidR="005768BE">
        <w:rPr>
          <w:rFonts w:asciiTheme="majorEastAsia" w:eastAsiaTheme="majorEastAsia" w:hAnsiTheme="majorEastAsia" w:hint="eastAsia"/>
          <w:b/>
          <w:sz w:val="24"/>
          <w:szCs w:val="24"/>
        </w:rPr>
        <w:t>支援</w:t>
      </w:r>
      <w:r w:rsidRPr="00AE0E7A">
        <w:rPr>
          <w:rFonts w:asciiTheme="majorEastAsia" w:eastAsiaTheme="majorEastAsia" w:hAnsiTheme="majorEastAsia" w:hint="eastAsia"/>
          <w:b/>
          <w:sz w:val="24"/>
          <w:szCs w:val="24"/>
        </w:rPr>
        <w:t>に関すること</w:t>
      </w:r>
      <w:r w:rsidR="004E767F">
        <w:rPr>
          <w:rFonts w:asciiTheme="majorEastAsia" w:eastAsiaTheme="majorEastAsia" w:hAnsiTheme="majorEastAsia" w:hint="eastAsia"/>
          <w:b/>
          <w:szCs w:val="21"/>
        </w:rPr>
        <w:t xml:space="preserve">　　　　　　　　　　　　　　　　　</w:t>
      </w:r>
      <w:r w:rsidR="00A70CE0" w:rsidRPr="004E767F">
        <w:rPr>
          <w:rFonts w:asciiTheme="majorEastAsia" w:eastAsiaTheme="majorEastAsia" w:hAnsiTheme="majorEastAsia" w:hint="eastAsia"/>
          <w:b/>
          <w:sz w:val="18"/>
          <w:szCs w:val="18"/>
        </w:rPr>
        <w:t>福岡県商工部新事業支援課</w:t>
      </w:r>
    </w:p>
    <w:tbl>
      <w:tblPr>
        <w:tblStyle w:val="a4"/>
        <w:tblW w:w="0" w:type="auto"/>
        <w:tblInd w:w="175" w:type="dxa"/>
        <w:tblLook w:val="04A0" w:firstRow="1" w:lastRow="0" w:firstColumn="1" w:lastColumn="0" w:noHBand="0" w:noVBand="1"/>
      </w:tblPr>
      <w:tblGrid>
        <w:gridCol w:w="3600"/>
        <w:gridCol w:w="3420"/>
        <w:gridCol w:w="2433"/>
      </w:tblGrid>
      <w:tr w:rsidR="004B7E60" w:rsidTr="00A6432B">
        <w:tc>
          <w:tcPr>
            <w:tcW w:w="3600"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 xml:space="preserve">福岡県商工部新事業支援課　</w:t>
            </w:r>
          </w:p>
        </w:tc>
        <w:tc>
          <w:tcPr>
            <w:tcW w:w="3420"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福岡市博多区東公園7－7</w:t>
            </w:r>
          </w:p>
        </w:tc>
        <w:tc>
          <w:tcPr>
            <w:tcW w:w="2433"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092－643－3430</w:t>
            </w:r>
          </w:p>
        </w:tc>
      </w:tr>
      <w:tr w:rsidR="004B7E60" w:rsidTr="00A6432B">
        <w:tc>
          <w:tcPr>
            <w:tcW w:w="3600"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福岡アジアビジネスセンター</w:t>
            </w:r>
          </w:p>
        </w:tc>
        <w:tc>
          <w:tcPr>
            <w:tcW w:w="3420"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福岡市博多区博多駅前2－9－28</w:t>
            </w:r>
          </w:p>
        </w:tc>
        <w:tc>
          <w:tcPr>
            <w:tcW w:w="2433" w:type="dxa"/>
          </w:tcPr>
          <w:p w:rsidR="004B7E60" w:rsidRDefault="004B7E60" w:rsidP="00A6432B">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092－710－6195</w:t>
            </w:r>
          </w:p>
        </w:tc>
      </w:tr>
    </w:tbl>
    <w:p w:rsidR="00A70CE0" w:rsidRPr="00D568DC" w:rsidRDefault="005D24C4" w:rsidP="00B35A10">
      <w:pPr>
        <w:spacing w:line="200" w:lineRule="exact"/>
        <w:ind w:firstLineChars="100" w:firstLine="210"/>
        <w:rPr>
          <w:rFonts w:asciiTheme="majorEastAsia" w:eastAsiaTheme="majorEastAsia" w:hAnsiTheme="majorEastAsia"/>
          <w:sz w:val="22"/>
        </w:rPr>
      </w:pPr>
      <w:r w:rsidRPr="00A70CE0">
        <w:rPr>
          <w:rFonts w:asciiTheme="majorEastAsia" w:eastAsiaTheme="majorEastAsia" w:hAnsiTheme="majorEastAsia" w:hint="eastAsia"/>
          <w:szCs w:val="21"/>
        </w:rPr>
        <w:t xml:space="preserve"> </w:t>
      </w:r>
    </w:p>
    <w:p w:rsidR="00B52E20" w:rsidRPr="004E767F" w:rsidRDefault="00D568DC" w:rsidP="005D24C4">
      <w:pPr>
        <w:jc w:val="left"/>
        <w:rPr>
          <w:rFonts w:asciiTheme="majorEastAsia" w:eastAsiaTheme="majorEastAsia" w:hAnsiTheme="majorEastAsia"/>
          <w:b/>
          <w:sz w:val="18"/>
          <w:szCs w:val="18"/>
        </w:rPr>
      </w:pPr>
      <w:r w:rsidRPr="00D568DC">
        <w:rPr>
          <w:rFonts w:asciiTheme="majorEastAsia" w:eastAsiaTheme="majorEastAsia" w:hAnsiTheme="majorEastAsia" w:hint="eastAsia"/>
          <w:sz w:val="22"/>
        </w:rPr>
        <w:t xml:space="preserve">　</w:t>
      </w:r>
      <w:r w:rsidR="00B52E20" w:rsidRPr="00AE0E7A">
        <w:rPr>
          <w:rFonts w:asciiTheme="majorEastAsia" w:eastAsiaTheme="majorEastAsia" w:hAnsiTheme="majorEastAsia" w:hint="eastAsia"/>
          <w:b/>
          <w:sz w:val="24"/>
          <w:szCs w:val="24"/>
        </w:rPr>
        <w:t>〇新型コロナ感染症の影響による特別労働相談窓口の開設について</w:t>
      </w:r>
      <w:r w:rsidR="004E767F" w:rsidRPr="00AE0E7A">
        <w:rPr>
          <w:rFonts w:asciiTheme="majorEastAsia" w:eastAsiaTheme="majorEastAsia" w:hAnsiTheme="majorEastAsia" w:hint="eastAsia"/>
          <w:b/>
          <w:sz w:val="24"/>
          <w:szCs w:val="24"/>
        </w:rPr>
        <w:t xml:space="preserve"> </w:t>
      </w:r>
      <w:r w:rsidR="004E767F">
        <w:rPr>
          <w:rFonts w:asciiTheme="majorEastAsia" w:eastAsiaTheme="majorEastAsia" w:hAnsiTheme="majorEastAsia" w:hint="eastAsia"/>
          <w:b/>
          <w:szCs w:val="21"/>
        </w:rPr>
        <w:t xml:space="preserve"> </w:t>
      </w:r>
      <w:r w:rsidR="00B52E20" w:rsidRPr="004E767F">
        <w:rPr>
          <w:rFonts w:asciiTheme="majorEastAsia" w:eastAsiaTheme="majorEastAsia" w:hAnsiTheme="majorEastAsia" w:hint="eastAsia"/>
          <w:b/>
          <w:sz w:val="18"/>
          <w:szCs w:val="18"/>
        </w:rPr>
        <w:t>厚生労働省</w:t>
      </w:r>
      <w:r w:rsidR="004E767F">
        <w:rPr>
          <w:rFonts w:asciiTheme="majorEastAsia" w:eastAsiaTheme="majorEastAsia" w:hAnsiTheme="majorEastAsia" w:hint="eastAsia"/>
          <w:b/>
          <w:sz w:val="18"/>
          <w:szCs w:val="18"/>
        </w:rPr>
        <w:t xml:space="preserve"> </w:t>
      </w:r>
      <w:r w:rsidR="00B52E20" w:rsidRPr="004E767F">
        <w:rPr>
          <w:rFonts w:asciiTheme="majorEastAsia" w:eastAsiaTheme="majorEastAsia" w:hAnsiTheme="majorEastAsia" w:hint="eastAsia"/>
          <w:b/>
          <w:sz w:val="18"/>
          <w:szCs w:val="18"/>
        </w:rPr>
        <w:t>福岡</w:t>
      </w:r>
      <w:r w:rsidR="004E767F">
        <w:rPr>
          <w:rFonts w:asciiTheme="majorEastAsia" w:eastAsiaTheme="majorEastAsia" w:hAnsiTheme="majorEastAsia" w:hint="eastAsia"/>
          <w:b/>
          <w:sz w:val="18"/>
          <w:szCs w:val="18"/>
        </w:rPr>
        <w:t>労働局</w:t>
      </w:r>
    </w:p>
    <w:p w:rsidR="00B52E20" w:rsidRPr="00A70CE0" w:rsidRDefault="00A70CE0" w:rsidP="00A70CE0">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w:t>
      </w:r>
      <w:r w:rsidR="00B52E20" w:rsidRPr="00A70CE0">
        <w:rPr>
          <w:rFonts w:asciiTheme="majorEastAsia" w:eastAsiaTheme="majorEastAsia" w:hAnsiTheme="majorEastAsia" w:hint="eastAsia"/>
          <w:szCs w:val="21"/>
        </w:rPr>
        <w:t>開設場所：総合労働相談コーナー（</w:t>
      </w:r>
      <w:r w:rsidR="00155026" w:rsidRPr="00A70CE0">
        <w:rPr>
          <w:rFonts w:asciiTheme="majorEastAsia" w:eastAsiaTheme="majorEastAsia" w:hAnsiTheme="majorEastAsia" w:hint="eastAsia"/>
          <w:szCs w:val="21"/>
        </w:rPr>
        <w:t xml:space="preserve">福岡市博多区博多駅東2－11－1　 </w:t>
      </w:r>
      <w:r>
        <w:rPr>
          <w:rFonts w:asciiTheme="majorEastAsia" w:eastAsiaTheme="majorEastAsia" w:hAnsiTheme="majorEastAsia"/>
          <w:szCs w:val="21"/>
        </w:rPr>
        <w:t xml:space="preserve">    </w:t>
      </w:r>
      <w:r w:rsidR="00155026" w:rsidRPr="00A70CE0">
        <w:rPr>
          <w:rFonts w:asciiTheme="majorEastAsia" w:eastAsiaTheme="majorEastAsia" w:hAnsiTheme="majorEastAsia" w:hint="eastAsia"/>
          <w:szCs w:val="21"/>
        </w:rPr>
        <w:t>TEL</w:t>
      </w:r>
      <w:r w:rsidR="00155026" w:rsidRPr="00D568DC">
        <w:rPr>
          <w:rFonts w:asciiTheme="majorEastAsia" w:eastAsiaTheme="majorEastAsia" w:hAnsiTheme="majorEastAsia" w:hint="eastAsia"/>
          <w:sz w:val="22"/>
        </w:rPr>
        <w:t>09</w:t>
      </w:r>
      <w:r w:rsidR="00155026" w:rsidRPr="00A70CE0">
        <w:rPr>
          <w:rFonts w:asciiTheme="majorEastAsia" w:eastAsiaTheme="majorEastAsia" w:hAnsiTheme="majorEastAsia" w:hint="eastAsia"/>
          <w:sz w:val="22"/>
        </w:rPr>
        <w:t>2</w:t>
      </w:r>
      <w:r w:rsidR="00155026" w:rsidRPr="00D568DC">
        <w:rPr>
          <w:rFonts w:asciiTheme="majorEastAsia" w:eastAsiaTheme="majorEastAsia" w:hAnsiTheme="majorEastAsia" w:hint="eastAsia"/>
          <w:sz w:val="22"/>
        </w:rPr>
        <w:t>－</w:t>
      </w:r>
      <w:r w:rsidR="00155026" w:rsidRPr="00A70CE0">
        <w:rPr>
          <w:rFonts w:asciiTheme="majorEastAsia" w:eastAsiaTheme="majorEastAsia" w:hAnsiTheme="majorEastAsia" w:hint="eastAsia"/>
          <w:sz w:val="22"/>
        </w:rPr>
        <w:t>411</w:t>
      </w:r>
      <w:r w:rsidR="00155026" w:rsidRPr="00D568DC">
        <w:rPr>
          <w:rFonts w:asciiTheme="majorEastAsia" w:eastAsiaTheme="majorEastAsia" w:hAnsiTheme="majorEastAsia" w:hint="eastAsia"/>
          <w:sz w:val="22"/>
        </w:rPr>
        <w:t>－</w:t>
      </w:r>
      <w:r w:rsidR="00155026" w:rsidRPr="00A70CE0">
        <w:rPr>
          <w:rFonts w:asciiTheme="majorEastAsia" w:eastAsiaTheme="majorEastAsia" w:hAnsiTheme="majorEastAsia" w:hint="eastAsia"/>
          <w:sz w:val="22"/>
        </w:rPr>
        <w:t>4764</w:t>
      </w:r>
      <w:r w:rsidR="00B52E20" w:rsidRPr="00A70CE0">
        <w:rPr>
          <w:rFonts w:asciiTheme="majorEastAsia" w:eastAsiaTheme="majorEastAsia" w:hAnsiTheme="majorEastAsia" w:hint="eastAsia"/>
          <w:szCs w:val="21"/>
        </w:rPr>
        <w:t>）</w:t>
      </w:r>
    </w:p>
    <w:p w:rsidR="00C31209" w:rsidRPr="00A70CE0" w:rsidRDefault="00155026" w:rsidP="00692023">
      <w:pPr>
        <w:ind w:firstLineChars="100" w:firstLine="210"/>
        <w:rPr>
          <w:rFonts w:asciiTheme="majorEastAsia" w:eastAsiaTheme="majorEastAsia" w:hAnsiTheme="majorEastAsia"/>
          <w:szCs w:val="21"/>
        </w:rPr>
      </w:pPr>
      <w:r w:rsidRPr="00A70CE0">
        <w:rPr>
          <w:rFonts w:asciiTheme="majorEastAsia" w:eastAsiaTheme="majorEastAsia" w:hAnsiTheme="majorEastAsia" w:hint="eastAsia"/>
          <w:szCs w:val="21"/>
        </w:rPr>
        <w:t xml:space="preserve">　</w:t>
      </w:r>
      <w:r w:rsidR="00C31209" w:rsidRPr="00A70CE0">
        <w:rPr>
          <w:rFonts w:asciiTheme="majorEastAsia" w:eastAsiaTheme="majorEastAsia" w:hAnsiTheme="majorEastAsia" w:hint="eastAsia"/>
          <w:szCs w:val="21"/>
        </w:rPr>
        <w:t xml:space="preserve">　　※た</w:t>
      </w:r>
      <w:r w:rsidR="005768BE">
        <w:rPr>
          <w:rFonts w:asciiTheme="majorEastAsia" w:eastAsiaTheme="majorEastAsia" w:hAnsiTheme="majorEastAsia" w:hint="eastAsia"/>
          <w:szCs w:val="21"/>
        </w:rPr>
        <w:t>だし、雇用調整助成金に関する相談窓口は以下のとおり</w:t>
      </w:r>
    </w:p>
    <w:p w:rsidR="00C31209" w:rsidRPr="00A70CE0" w:rsidRDefault="00C31209" w:rsidP="00692023">
      <w:pPr>
        <w:ind w:firstLineChars="100" w:firstLine="210"/>
        <w:rPr>
          <w:rFonts w:asciiTheme="majorEastAsia" w:eastAsiaTheme="majorEastAsia" w:hAnsiTheme="majorEastAsia"/>
          <w:szCs w:val="21"/>
        </w:rPr>
      </w:pPr>
      <w:r w:rsidRPr="00A70CE0">
        <w:rPr>
          <w:rFonts w:asciiTheme="majorEastAsia" w:eastAsiaTheme="majorEastAsia" w:hAnsiTheme="majorEastAsia" w:hint="eastAsia"/>
          <w:szCs w:val="21"/>
        </w:rPr>
        <w:t xml:space="preserve">　　</w:t>
      </w:r>
      <w:r w:rsidR="00156375" w:rsidRPr="00A70CE0">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①開設場所：福岡助成金センター　雇用助成第１係（TEL092－</w:t>
      </w:r>
      <w:r w:rsidR="005768BE">
        <w:rPr>
          <w:rFonts w:asciiTheme="majorEastAsia" w:eastAsiaTheme="majorEastAsia" w:hAnsiTheme="majorEastAsia" w:hint="eastAsia"/>
          <w:szCs w:val="21"/>
        </w:rPr>
        <w:t>411－</w:t>
      </w:r>
      <w:r w:rsidRPr="00A70CE0">
        <w:rPr>
          <w:rFonts w:asciiTheme="majorEastAsia" w:eastAsiaTheme="majorEastAsia" w:hAnsiTheme="majorEastAsia" w:hint="eastAsia"/>
          <w:szCs w:val="21"/>
        </w:rPr>
        <w:t>4701（内線4967）</w:t>
      </w:r>
    </w:p>
    <w:p w:rsidR="00C31209" w:rsidRDefault="00C31209" w:rsidP="00692023">
      <w:pPr>
        <w:ind w:firstLineChars="100" w:firstLine="210"/>
        <w:rPr>
          <w:szCs w:val="21"/>
        </w:rPr>
      </w:pPr>
      <w:r w:rsidRPr="00A70CE0">
        <w:rPr>
          <w:rFonts w:asciiTheme="majorEastAsia" w:eastAsiaTheme="majorEastAsia" w:hAnsiTheme="majorEastAsia" w:hint="eastAsia"/>
          <w:szCs w:val="21"/>
        </w:rPr>
        <w:t xml:space="preserve">　　</w:t>
      </w:r>
      <w:r w:rsidR="00156375" w:rsidRPr="00A70CE0">
        <w:rPr>
          <w:rFonts w:asciiTheme="majorEastAsia" w:eastAsiaTheme="majorEastAsia" w:hAnsiTheme="majorEastAsia" w:hint="eastAsia"/>
          <w:szCs w:val="21"/>
        </w:rPr>
        <w:t xml:space="preserve">   </w:t>
      </w:r>
      <w:r w:rsidRPr="00A70CE0">
        <w:rPr>
          <w:rFonts w:asciiTheme="majorEastAsia" w:eastAsiaTheme="majorEastAsia" w:hAnsiTheme="majorEastAsia" w:hint="eastAsia"/>
          <w:szCs w:val="21"/>
        </w:rPr>
        <w:t>②開設場所：福岡助成金センター北九州雇用調整助成金臨時窓口（TEL093－616</w:t>
      </w:r>
      <w:r w:rsidR="005768BE">
        <w:rPr>
          <w:rFonts w:asciiTheme="majorEastAsia" w:eastAsiaTheme="majorEastAsia" w:hAnsiTheme="majorEastAsia" w:hint="eastAsia"/>
          <w:szCs w:val="21"/>
        </w:rPr>
        <w:t>－</w:t>
      </w:r>
      <w:r w:rsidRPr="00A70CE0">
        <w:rPr>
          <w:rFonts w:asciiTheme="majorEastAsia" w:eastAsiaTheme="majorEastAsia" w:hAnsiTheme="majorEastAsia" w:hint="eastAsia"/>
          <w:szCs w:val="21"/>
        </w:rPr>
        <w:t>0860</w:t>
      </w:r>
      <w:r>
        <w:rPr>
          <w:rFonts w:hint="eastAsia"/>
          <w:szCs w:val="21"/>
        </w:rPr>
        <w:t>）</w:t>
      </w:r>
    </w:p>
    <w:p w:rsidR="003B53F8" w:rsidRDefault="003B53F8" w:rsidP="00B35A10">
      <w:pPr>
        <w:spacing w:line="180" w:lineRule="exact"/>
        <w:ind w:firstLineChars="100" w:firstLine="210"/>
        <w:rPr>
          <w:szCs w:val="21"/>
        </w:rPr>
      </w:pPr>
    </w:p>
    <w:p w:rsidR="003B53F8" w:rsidRPr="00A70CE0" w:rsidRDefault="003B53F8" w:rsidP="003B53F8">
      <w:pPr>
        <w:ind w:firstLineChars="100" w:firstLine="241"/>
        <w:rPr>
          <w:rFonts w:asciiTheme="majorEastAsia" w:eastAsiaTheme="majorEastAsia" w:hAnsiTheme="majorEastAsia"/>
          <w:b/>
          <w:szCs w:val="21"/>
        </w:rPr>
      </w:pPr>
      <w:r>
        <w:rPr>
          <w:rFonts w:asciiTheme="majorEastAsia" w:eastAsiaTheme="majorEastAsia" w:hAnsiTheme="majorEastAsia" w:hint="eastAsia"/>
          <w:b/>
          <w:sz w:val="24"/>
          <w:szCs w:val="24"/>
        </w:rPr>
        <w:t>〇小学校等の臨時休業に対応する保護者支援等に関するコールセンター</w:t>
      </w:r>
      <w:r w:rsidRPr="00A70CE0">
        <w:rPr>
          <w:rFonts w:asciiTheme="majorEastAsia" w:eastAsiaTheme="majorEastAsia" w:hAnsiTheme="majorEastAsia" w:hint="eastAsia"/>
          <w:b/>
          <w:sz w:val="24"/>
          <w:szCs w:val="24"/>
        </w:rPr>
        <w:t xml:space="preserve">　　　</w:t>
      </w:r>
      <w:r w:rsidRPr="00A70CE0">
        <w:rPr>
          <w:rFonts w:asciiTheme="majorEastAsia" w:eastAsiaTheme="majorEastAsia" w:hAnsiTheme="majorEastAsia" w:hint="eastAsia"/>
          <w:b/>
          <w:sz w:val="18"/>
          <w:szCs w:val="18"/>
        </w:rPr>
        <w:t>厚生労働省</w:t>
      </w:r>
    </w:p>
    <w:p w:rsidR="003B53F8" w:rsidRDefault="005768BE" w:rsidP="003B53F8">
      <w:pPr>
        <w:ind w:leftChars="200" w:left="420"/>
        <w:rPr>
          <w:rFonts w:asciiTheme="majorEastAsia" w:eastAsiaTheme="majorEastAsia" w:hAnsiTheme="majorEastAsia"/>
        </w:rPr>
      </w:pPr>
      <w:r>
        <w:rPr>
          <w:rFonts w:asciiTheme="majorEastAsia" w:eastAsiaTheme="majorEastAsia" w:hAnsiTheme="majorEastAsia" w:hint="eastAsia"/>
        </w:rPr>
        <w:t>・学校等休業助成金・支援金等相談コールセンター</w:t>
      </w:r>
      <w:r w:rsidR="003B53F8">
        <w:rPr>
          <w:rFonts w:asciiTheme="majorEastAsia" w:eastAsiaTheme="majorEastAsia" w:hAnsiTheme="majorEastAsia" w:hint="eastAsia"/>
          <w:sz w:val="22"/>
        </w:rPr>
        <w:t>（</w:t>
      </w:r>
      <w:r w:rsidR="003B53F8" w:rsidRPr="00A70CE0">
        <w:rPr>
          <w:rFonts w:asciiTheme="majorEastAsia" w:eastAsiaTheme="majorEastAsia" w:hAnsiTheme="majorEastAsia" w:hint="eastAsia"/>
          <w:szCs w:val="21"/>
        </w:rPr>
        <w:t>TEL</w:t>
      </w:r>
      <w:r w:rsidR="003B53F8">
        <w:rPr>
          <w:rFonts w:asciiTheme="majorEastAsia" w:eastAsiaTheme="majorEastAsia" w:hAnsiTheme="majorEastAsia" w:hint="eastAsia"/>
          <w:szCs w:val="21"/>
        </w:rPr>
        <w:t>0120－60</w:t>
      </w:r>
      <w:r w:rsidR="003B53F8" w:rsidRPr="00D568DC">
        <w:rPr>
          <w:rFonts w:asciiTheme="majorEastAsia" w:eastAsiaTheme="majorEastAsia" w:hAnsiTheme="majorEastAsia" w:hint="eastAsia"/>
          <w:sz w:val="22"/>
        </w:rPr>
        <w:t>－</w:t>
      </w:r>
      <w:r w:rsidR="003B53F8">
        <w:rPr>
          <w:rFonts w:asciiTheme="majorEastAsia" w:eastAsiaTheme="majorEastAsia" w:hAnsiTheme="majorEastAsia" w:hint="eastAsia"/>
          <w:sz w:val="22"/>
        </w:rPr>
        <w:t>3999</w:t>
      </w:r>
      <w:r w:rsidR="003B53F8" w:rsidRPr="00D568DC">
        <w:rPr>
          <w:rFonts w:asciiTheme="majorEastAsia" w:eastAsiaTheme="majorEastAsia" w:hAnsiTheme="majorEastAsia" w:hint="eastAsia"/>
          <w:sz w:val="22"/>
        </w:rPr>
        <w:t>）</w:t>
      </w:r>
    </w:p>
    <w:p w:rsidR="00B35A10" w:rsidRDefault="003B53F8" w:rsidP="003B53F8">
      <w:pPr>
        <w:ind w:leftChars="200" w:left="420"/>
        <w:rPr>
          <w:rFonts w:asciiTheme="majorEastAsia" w:eastAsiaTheme="majorEastAsia" w:hAnsiTheme="majorEastAsia"/>
        </w:rPr>
      </w:pPr>
      <w:r>
        <w:rPr>
          <w:rFonts w:asciiTheme="majorEastAsia" w:eastAsiaTheme="majorEastAsia" w:hAnsiTheme="majorEastAsia" w:hint="eastAsia"/>
        </w:rPr>
        <w:t xml:space="preserve">　　受付時間：９：００～２１：００（土日・祝日含む）</w:t>
      </w:r>
    </w:p>
    <w:p w:rsidR="00B35A10" w:rsidRDefault="00B35A10" w:rsidP="00B35A10">
      <w:pPr>
        <w:spacing w:line="180" w:lineRule="exact"/>
        <w:ind w:leftChars="200" w:left="420"/>
        <w:rPr>
          <w:rFonts w:hint="eastAsia"/>
          <w:szCs w:val="21"/>
        </w:rPr>
      </w:pPr>
    </w:p>
    <w:p w:rsidR="00B35A10" w:rsidRPr="00A70CE0" w:rsidRDefault="00B35A10" w:rsidP="00B35A10">
      <w:pPr>
        <w:ind w:firstLineChars="100" w:firstLine="241"/>
        <w:rPr>
          <w:rFonts w:asciiTheme="majorEastAsia" w:eastAsiaTheme="majorEastAsia" w:hAnsiTheme="majorEastAsia"/>
          <w:b/>
          <w:szCs w:val="21"/>
        </w:rPr>
      </w:pPr>
      <w:r w:rsidRPr="00AE0E7A">
        <w:rPr>
          <w:rFonts w:asciiTheme="majorEastAsia" w:eastAsiaTheme="majorEastAsia" w:hAnsiTheme="majorEastAsia" w:hint="eastAsia"/>
          <w:b/>
          <w:sz w:val="24"/>
          <w:szCs w:val="24"/>
        </w:rPr>
        <w:t>〇休暇、休業、解雇等労働に関すること</w:t>
      </w:r>
      <w:r>
        <w:rPr>
          <w:rFonts w:asciiTheme="majorEastAsia" w:eastAsiaTheme="majorEastAsia" w:hAnsiTheme="majorEastAsia" w:hint="eastAsia"/>
          <w:b/>
          <w:sz w:val="18"/>
          <w:szCs w:val="18"/>
        </w:rPr>
        <w:t xml:space="preserve">　　　　　　　　　 　  </w:t>
      </w:r>
      <w:r w:rsidRPr="004E767F">
        <w:rPr>
          <w:rFonts w:asciiTheme="majorEastAsia" w:eastAsiaTheme="majorEastAsia" w:hAnsiTheme="majorEastAsia" w:hint="eastAsia"/>
          <w:b/>
          <w:sz w:val="18"/>
          <w:szCs w:val="18"/>
        </w:rPr>
        <w:t>福岡県福祉労働部労働局労働政策課</w:t>
      </w:r>
    </w:p>
    <w:tbl>
      <w:tblPr>
        <w:tblStyle w:val="a4"/>
        <w:tblW w:w="0" w:type="auto"/>
        <w:tblInd w:w="175" w:type="dxa"/>
        <w:tblLook w:val="04A0" w:firstRow="1" w:lastRow="0" w:firstColumn="1" w:lastColumn="0" w:noHBand="0" w:noVBand="1"/>
      </w:tblPr>
      <w:tblGrid>
        <w:gridCol w:w="3600"/>
        <w:gridCol w:w="3420"/>
        <w:gridCol w:w="2433"/>
      </w:tblGrid>
      <w:tr w:rsidR="00B35A10" w:rsidTr="00BB0932">
        <w:tc>
          <w:tcPr>
            <w:tcW w:w="360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福岡労働者支援事務所</w:t>
            </w:r>
          </w:p>
        </w:tc>
        <w:tc>
          <w:tcPr>
            <w:tcW w:w="342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福岡市中央区赤坂1－8－8</w:t>
            </w:r>
          </w:p>
        </w:tc>
        <w:tc>
          <w:tcPr>
            <w:tcW w:w="2433" w:type="dxa"/>
          </w:tcPr>
          <w:p w:rsidR="00B35A10" w:rsidRDefault="00B35A10" w:rsidP="00BB0932">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D568DC">
              <w:rPr>
                <w:rFonts w:asciiTheme="majorEastAsia" w:eastAsiaTheme="majorEastAsia" w:hAnsiTheme="majorEastAsia" w:hint="eastAsia"/>
                <w:sz w:val="22"/>
              </w:rPr>
              <w:t>092－</w:t>
            </w:r>
            <w:r>
              <w:rPr>
                <w:rFonts w:asciiTheme="majorEastAsia" w:eastAsiaTheme="majorEastAsia" w:hAnsiTheme="majorEastAsia" w:hint="eastAsia"/>
                <w:sz w:val="22"/>
              </w:rPr>
              <w:t>735－</w:t>
            </w:r>
            <w:r w:rsidRPr="00D568DC">
              <w:rPr>
                <w:rFonts w:asciiTheme="majorEastAsia" w:eastAsiaTheme="majorEastAsia" w:hAnsiTheme="majorEastAsia" w:hint="eastAsia"/>
                <w:sz w:val="22"/>
              </w:rPr>
              <w:t>6149</w:t>
            </w:r>
          </w:p>
        </w:tc>
      </w:tr>
      <w:tr w:rsidR="00B35A10" w:rsidTr="00BB0932">
        <w:tc>
          <w:tcPr>
            <w:tcW w:w="360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北九州労働者支援事務所</w:t>
            </w:r>
          </w:p>
        </w:tc>
        <w:tc>
          <w:tcPr>
            <w:tcW w:w="342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北九州市小倉北区浅野3－8－1</w:t>
            </w:r>
          </w:p>
        </w:tc>
        <w:tc>
          <w:tcPr>
            <w:tcW w:w="2433" w:type="dxa"/>
          </w:tcPr>
          <w:p w:rsidR="00B35A10" w:rsidRDefault="00B35A10" w:rsidP="00BB0932">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D568DC">
              <w:rPr>
                <w:rFonts w:asciiTheme="majorEastAsia" w:eastAsiaTheme="majorEastAsia" w:hAnsiTheme="majorEastAsia" w:hint="eastAsia"/>
                <w:sz w:val="22"/>
              </w:rPr>
              <w:t>093－</w:t>
            </w:r>
            <w:r>
              <w:rPr>
                <w:rFonts w:asciiTheme="majorEastAsia" w:eastAsiaTheme="majorEastAsia" w:hAnsiTheme="majorEastAsia" w:hint="eastAsia"/>
                <w:sz w:val="22"/>
              </w:rPr>
              <w:t>967－</w:t>
            </w:r>
            <w:r w:rsidRPr="00D568DC">
              <w:rPr>
                <w:rFonts w:asciiTheme="majorEastAsia" w:eastAsiaTheme="majorEastAsia" w:hAnsiTheme="majorEastAsia" w:hint="eastAsia"/>
                <w:sz w:val="22"/>
              </w:rPr>
              <w:t>3945</w:t>
            </w:r>
          </w:p>
        </w:tc>
      </w:tr>
      <w:tr w:rsidR="00B35A10" w:rsidTr="00BB0932">
        <w:tc>
          <w:tcPr>
            <w:tcW w:w="360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筑後労働者支援事務所</w:t>
            </w:r>
          </w:p>
        </w:tc>
        <w:tc>
          <w:tcPr>
            <w:tcW w:w="342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久留米市合川町1642－1</w:t>
            </w:r>
          </w:p>
        </w:tc>
        <w:tc>
          <w:tcPr>
            <w:tcW w:w="2433" w:type="dxa"/>
          </w:tcPr>
          <w:p w:rsidR="00B35A10" w:rsidRDefault="00B35A10" w:rsidP="00BB0932">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D568DC">
              <w:rPr>
                <w:rFonts w:asciiTheme="majorEastAsia" w:eastAsiaTheme="majorEastAsia" w:hAnsiTheme="majorEastAsia" w:hint="eastAsia"/>
                <w:sz w:val="22"/>
              </w:rPr>
              <w:t>0942－30－1034</w:t>
            </w:r>
          </w:p>
        </w:tc>
      </w:tr>
      <w:tr w:rsidR="00B35A10" w:rsidTr="00BB0932">
        <w:tc>
          <w:tcPr>
            <w:tcW w:w="360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筑豊労働者支援事務所</w:t>
            </w:r>
          </w:p>
        </w:tc>
        <w:tc>
          <w:tcPr>
            <w:tcW w:w="3420" w:type="dxa"/>
          </w:tcPr>
          <w:p w:rsidR="00B35A10" w:rsidRDefault="00B35A10" w:rsidP="00BB0932">
            <w:pPr>
              <w:ind w:rightChars="-39" w:right="-82"/>
              <w:rPr>
                <w:rFonts w:asciiTheme="majorEastAsia" w:eastAsiaTheme="majorEastAsia" w:hAnsiTheme="majorEastAsia"/>
                <w:szCs w:val="21"/>
              </w:rPr>
            </w:pPr>
            <w:r w:rsidRPr="00D568DC">
              <w:rPr>
                <w:rFonts w:asciiTheme="majorEastAsia" w:eastAsiaTheme="majorEastAsia" w:hAnsiTheme="majorEastAsia" w:hint="eastAsia"/>
                <w:sz w:val="22"/>
              </w:rPr>
              <w:t xml:space="preserve">飯塚市新立岩8－1　</w:t>
            </w:r>
          </w:p>
        </w:tc>
        <w:tc>
          <w:tcPr>
            <w:tcW w:w="2433" w:type="dxa"/>
          </w:tcPr>
          <w:p w:rsidR="00B35A10" w:rsidRDefault="00B35A10" w:rsidP="00BB0932">
            <w:pPr>
              <w:ind w:rightChars="-39" w:right="-82"/>
              <w:rPr>
                <w:rFonts w:asciiTheme="majorEastAsia" w:eastAsiaTheme="majorEastAsia" w:hAnsiTheme="majorEastAsia"/>
                <w:szCs w:val="21"/>
              </w:rPr>
            </w:pPr>
            <w:r w:rsidRPr="00A70CE0">
              <w:rPr>
                <w:rFonts w:asciiTheme="majorEastAsia" w:eastAsiaTheme="majorEastAsia" w:hAnsiTheme="majorEastAsia" w:hint="eastAsia"/>
                <w:szCs w:val="21"/>
              </w:rPr>
              <w:t>TEL</w:t>
            </w:r>
            <w:r>
              <w:rPr>
                <w:rFonts w:asciiTheme="majorEastAsia" w:eastAsiaTheme="majorEastAsia" w:hAnsiTheme="majorEastAsia" w:hint="eastAsia"/>
                <w:szCs w:val="21"/>
              </w:rPr>
              <w:t xml:space="preserve">　</w:t>
            </w:r>
            <w:r w:rsidRPr="00D568DC">
              <w:rPr>
                <w:rFonts w:asciiTheme="majorEastAsia" w:eastAsiaTheme="majorEastAsia" w:hAnsiTheme="majorEastAsia" w:hint="eastAsia"/>
                <w:sz w:val="22"/>
              </w:rPr>
              <w:t>0948－22－1149</w:t>
            </w:r>
          </w:p>
        </w:tc>
      </w:tr>
    </w:tbl>
    <w:p w:rsidR="003B53F8" w:rsidRPr="00B35A10" w:rsidRDefault="003B53F8" w:rsidP="00B35A10">
      <w:pPr>
        <w:rPr>
          <w:szCs w:val="21"/>
        </w:rPr>
      </w:pPr>
      <w:bookmarkStart w:id="0" w:name="_GoBack"/>
      <w:bookmarkEnd w:id="0"/>
    </w:p>
    <w:sectPr w:rsidR="003B53F8" w:rsidRPr="00B35A10" w:rsidSect="00A70CE0">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F3" w:rsidRDefault="001F5AF3" w:rsidP="006F6B9C">
      <w:r>
        <w:separator/>
      </w:r>
    </w:p>
  </w:endnote>
  <w:endnote w:type="continuationSeparator" w:id="0">
    <w:p w:rsidR="001F5AF3" w:rsidRDefault="001F5AF3" w:rsidP="006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F3" w:rsidRDefault="001F5AF3" w:rsidP="006F6B9C">
      <w:r>
        <w:separator/>
      </w:r>
    </w:p>
  </w:footnote>
  <w:footnote w:type="continuationSeparator" w:id="0">
    <w:p w:rsidR="001F5AF3" w:rsidRDefault="001F5AF3" w:rsidP="006F6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4608C"/>
    <w:multiLevelType w:val="hybridMultilevel"/>
    <w:tmpl w:val="6B8E882A"/>
    <w:lvl w:ilvl="0" w:tplc="2EC6C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E52C5F"/>
    <w:multiLevelType w:val="hybridMultilevel"/>
    <w:tmpl w:val="642C597C"/>
    <w:lvl w:ilvl="0" w:tplc="E4D8B3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A8A405E"/>
    <w:multiLevelType w:val="hybridMultilevel"/>
    <w:tmpl w:val="37D2F664"/>
    <w:lvl w:ilvl="0" w:tplc="E70C740E">
      <w:start w:val="1"/>
      <w:numFmt w:val="decimalFullWidth"/>
      <w:lvlText w:val="（%1）"/>
      <w:lvlJc w:val="left"/>
      <w:pPr>
        <w:ind w:left="900" w:hanging="720"/>
      </w:pPr>
      <w:rPr>
        <w:rFonts w:hint="default"/>
        <w:b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05"/>
    <w:rsid w:val="00055D39"/>
    <w:rsid w:val="00096BFD"/>
    <w:rsid w:val="000A7414"/>
    <w:rsid w:val="00155026"/>
    <w:rsid w:val="00156375"/>
    <w:rsid w:val="001F5AF3"/>
    <w:rsid w:val="00232210"/>
    <w:rsid w:val="00235770"/>
    <w:rsid w:val="003B53F8"/>
    <w:rsid w:val="004548CB"/>
    <w:rsid w:val="0049284D"/>
    <w:rsid w:val="004A1BE1"/>
    <w:rsid w:val="004B7E60"/>
    <w:rsid w:val="004C4941"/>
    <w:rsid w:val="004E767F"/>
    <w:rsid w:val="005439C2"/>
    <w:rsid w:val="005768BE"/>
    <w:rsid w:val="00585951"/>
    <w:rsid w:val="00597905"/>
    <w:rsid w:val="005D24C4"/>
    <w:rsid w:val="00692023"/>
    <w:rsid w:val="006F6B9C"/>
    <w:rsid w:val="007003F5"/>
    <w:rsid w:val="0083305F"/>
    <w:rsid w:val="00927DE9"/>
    <w:rsid w:val="00973503"/>
    <w:rsid w:val="00A07A4B"/>
    <w:rsid w:val="00A26A85"/>
    <w:rsid w:val="00A43832"/>
    <w:rsid w:val="00A70CE0"/>
    <w:rsid w:val="00A8531E"/>
    <w:rsid w:val="00AE0E7A"/>
    <w:rsid w:val="00B336FE"/>
    <w:rsid w:val="00B35A10"/>
    <w:rsid w:val="00B52E20"/>
    <w:rsid w:val="00BA73CD"/>
    <w:rsid w:val="00C31209"/>
    <w:rsid w:val="00D568DC"/>
    <w:rsid w:val="00DE0B89"/>
    <w:rsid w:val="00E60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D83730A-F56D-4668-8AA3-C0A9F16C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89"/>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05"/>
    <w:pPr>
      <w:ind w:leftChars="400" w:left="840"/>
    </w:pPr>
  </w:style>
  <w:style w:type="table" w:styleId="a4">
    <w:name w:val="Table Grid"/>
    <w:basedOn w:val="a1"/>
    <w:uiPriority w:val="39"/>
    <w:rsid w:val="00235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F6B9C"/>
    <w:pPr>
      <w:tabs>
        <w:tab w:val="center" w:pos="4252"/>
        <w:tab w:val="right" w:pos="8504"/>
      </w:tabs>
      <w:snapToGrid w:val="0"/>
    </w:pPr>
  </w:style>
  <w:style w:type="character" w:customStyle="1" w:styleId="a6">
    <w:name w:val="ヘッダー (文字)"/>
    <w:basedOn w:val="a0"/>
    <w:link w:val="a5"/>
    <w:uiPriority w:val="99"/>
    <w:rsid w:val="006F6B9C"/>
    <w:rPr>
      <w:rFonts w:eastAsia="ＭＳ ゴシック"/>
    </w:rPr>
  </w:style>
  <w:style w:type="paragraph" w:styleId="a7">
    <w:name w:val="footer"/>
    <w:basedOn w:val="a"/>
    <w:link w:val="a8"/>
    <w:uiPriority w:val="99"/>
    <w:unhideWhenUsed/>
    <w:rsid w:val="006F6B9C"/>
    <w:pPr>
      <w:tabs>
        <w:tab w:val="center" w:pos="4252"/>
        <w:tab w:val="right" w:pos="8504"/>
      </w:tabs>
      <w:snapToGrid w:val="0"/>
    </w:pPr>
  </w:style>
  <w:style w:type="character" w:customStyle="1" w:styleId="a8">
    <w:name w:val="フッター (文字)"/>
    <w:basedOn w:val="a0"/>
    <w:link w:val="a7"/>
    <w:uiPriority w:val="99"/>
    <w:rsid w:val="006F6B9C"/>
    <w:rPr>
      <w:rFonts w:eastAsia="ＭＳ ゴシック"/>
    </w:rPr>
  </w:style>
  <w:style w:type="paragraph" w:styleId="a9">
    <w:name w:val="Balloon Text"/>
    <w:basedOn w:val="a"/>
    <w:link w:val="aa"/>
    <w:uiPriority w:val="99"/>
    <w:semiHidden/>
    <w:unhideWhenUsed/>
    <w:rsid w:val="00BA73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11</cp:revision>
  <cp:lastPrinted>2020-03-16T06:23:00Z</cp:lastPrinted>
  <dcterms:created xsi:type="dcterms:W3CDTF">2020-03-16T05:16:00Z</dcterms:created>
  <dcterms:modified xsi:type="dcterms:W3CDTF">2020-03-16T10:50:00Z</dcterms:modified>
</cp:coreProperties>
</file>